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4300" w14:textId="11129116" w:rsidR="004E6C89" w:rsidRPr="0014104A" w:rsidRDefault="004E6C89" w:rsidP="0014104A">
      <w:pPr>
        <w:spacing w:line="240" w:lineRule="auto"/>
        <w:rPr>
          <w:sz w:val="20"/>
          <w:szCs w:val="20"/>
        </w:rPr>
      </w:pPr>
      <w:r w:rsidRPr="0042530C">
        <w:rPr>
          <w:sz w:val="20"/>
          <w:szCs w:val="20"/>
          <w:highlight w:val="yellow"/>
        </w:rPr>
        <w:t>PAGE1</w:t>
      </w:r>
    </w:p>
    <w:p w14:paraId="2FB31C2F" w14:textId="3B872216" w:rsidR="004E6C89" w:rsidRPr="0014104A" w:rsidRDefault="008A570D" w:rsidP="0014104A">
      <w:pPr>
        <w:spacing w:line="240" w:lineRule="auto"/>
        <w:rPr>
          <w:sz w:val="20"/>
          <w:szCs w:val="20"/>
        </w:rPr>
      </w:pPr>
      <w:r w:rsidRPr="0014104A">
        <w:rPr>
          <w:sz w:val="20"/>
          <w:szCs w:val="20"/>
        </w:rPr>
        <w:t>Atelier WordAutomne 202</w:t>
      </w:r>
      <w:r w:rsidR="001C3E0D">
        <w:rPr>
          <w:sz w:val="20"/>
          <w:szCs w:val="20"/>
        </w:rPr>
        <w:t>6</w:t>
      </w:r>
      <w:r w:rsidR="004E4876" w:rsidRPr="0014104A">
        <w:rPr>
          <w:sz w:val="20"/>
          <w:szCs w:val="20"/>
        </w:rPr>
        <w:t>Lou</w:t>
      </w:r>
      <w:r w:rsidR="008726C6" w:rsidRPr="0014104A">
        <w:rPr>
          <w:sz w:val="20"/>
          <w:szCs w:val="20"/>
        </w:rPr>
        <w:t xml:space="preserve"> </w:t>
      </w:r>
      <w:r w:rsidR="004E4876" w:rsidRPr="0014104A">
        <w:rPr>
          <w:sz w:val="20"/>
          <w:szCs w:val="20"/>
        </w:rPr>
        <w:t>Wang</w:t>
      </w:r>
      <w:r w:rsidRPr="0014104A">
        <w:rPr>
          <w:sz w:val="20"/>
          <w:szCs w:val="20"/>
        </w:rPr>
        <w:t>Travail</w:t>
      </w:r>
      <w:r w:rsidR="0052242E" w:rsidRPr="0014104A">
        <w:rPr>
          <w:sz w:val="20"/>
          <w:szCs w:val="20"/>
        </w:rPr>
        <w:t xml:space="preserve"> </w:t>
      </w:r>
      <w:r w:rsidRPr="0014104A">
        <w:rPr>
          <w:sz w:val="20"/>
          <w:szCs w:val="20"/>
        </w:rPr>
        <w:t xml:space="preserve">socialCégep </w:t>
      </w:r>
      <w:r w:rsidR="0052242E" w:rsidRPr="0014104A">
        <w:rPr>
          <w:sz w:val="20"/>
          <w:szCs w:val="20"/>
        </w:rPr>
        <w:t>M</w:t>
      </w:r>
      <w:r w:rsidRPr="0014104A">
        <w:rPr>
          <w:sz w:val="20"/>
          <w:szCs w:val="20"/>
        </w:rPr>
        <w:t>arie-</w:t>
      </w:r>
      <w:r w:rsidR="0052242E" w:rsidRPr="0014104A">
        <w:rPr>
          <w:sz w:val="20"/>
          <w:szCs w:val="20"/>
        </w:rPr>
        <w:t>V</w:t>
      </w:r>
      <w:r w:rsidRPr="0014104A">
        <w:rPr>
          <w:sz w:val="20"/>
          <w:szCs w:val="20"/>
        </w:rPr>
        <w:t>ictorin</w:t>
      </w:r>
    </w:p>
    <w:p w14:paraId="4EF30BBB" w14:textId="77777777" w:rsidR="004E6C89" w:rsidRPr="0014104A" w:rsidRDefault="004E6C89" w:rsidP="0014104A">
      <w:pPr>
        <w:spacing w:line="240" w:lineRule="auto"/>
        <w:rPr>
          <w:sz w:val="20"/>
          <w:szCs w:val="20"/>
        </w:rPr>
      </w:pPr>
      <w:r w:rsidRPr="0042530C">
        <w:rPr>
          <w:sz w:val="20"/>
          <w:szCs w:val="20"/>
          <w:highlight w:val="yellow"/>
        </w:rPr>
        <w:t>PAGE2</w:t>
      </w:r>
    </w:p>
    <w:p w14:paraId="6E6EAB42" w14:textId="1FB6EDEA" w:rsidR="006F5CA0" w:rsidRPr="0014104A" w:rsidRDefault="008A570D" w:rsidP="0014104A">
      <w:pPr>
        <w:spacing w:line="240" w:lineRule="auto"/>
        <w:rPr>
          <w:sz w:val="20"/>
          <w:szCs w:val="20"/>
        </w:rPr>
      </w:pPr>
      <w:r w:rsidRPr="0014104A">
        <w:rPr>
          <w:sz w:val="20"/>
          <w:szCs w:val="20"/>
        </w:rPr>
        <w:t xml:space="preserve">République de </w:t>
      </w:r>
      <w:r w:rsidR="007A0B4B" w:rsidRPr="0014104A">
        <w:rPr>
          <w:sz w:val="20"/>
          <w:szCs w:val="20"/>
        </w:rPr>
        <w:t>C</w:t>
      </w:r>
      <w:r w:rsidRPr="0014104A">
        <w:rPr>
          <w:sz w:val="20"/>
          <w:szCs w:val="20"/>
        </w:rPr>
        <w:t>uba</w:t>
      </w:r>
      <w:r w:rsidR="00895B48">
        <w:rPr>
          <w:sz w:val="20"/>
          <w:szCs w:val="20"/>
        </w:rPr>
        <w:t>1</w:t>
      </w:r>
    </w:p>
    <w:p w14:paraId="74A5DB23" w14:textId="3E4489A7" w:rsidR="008A570D" w:rsidRPr="0014104A" w:rsidRDefault="008A570D" w:rsidP="0014104A">
      <w:pPr>
        <w:spacing w:line="240" w:lineRule="auto"/>
        <w:rPr>
          <w:sz w:val="20"/>
          <w:szCs w:val="20"/>
        </w:rPr>
      </w:pPr>
      <w:r w:rsidRPr="0014104A">
        <w:rPr>
          <w:sz w:val="20"/>
          <w:szCs w:val="20"/>
        </w:rPr>
        <w:t>Cuba</w:t>
      </w:r>
      <w:r w:rsidR="00347575" w:rsidRPr="0014104A">
        <w:rPr>
          <w:sz w:val="20"/>
          <w:szCs w:val="20"/>
        </w:rPr>
        <w:t xml:space="preserve"> </w:t>
      </w:r>
      <w:r w:rsidRPr="0014104A">
        <w:rPr>
          <w:sz w:val="20"/>
          <w:szCs w:val="20"/>
        </w:rPr>
        <w:t xml:space="preserve">est un état insulaire des caraïbes formé de l'île de cuba, de l'île de la jeunesse et de 4 095 cayes et îlots. Il est situé à l'ouest des grandes </w:t>
      </w:r>
      <w:r w:rsidR="006D0A88" w:rsidRPr="0014104A">
        <w:rPr>
          <w:sz w:val="20"/>
          <w:szCs w:val="20"/>
        </w:rPr>
        <w:t>Antilles</w:t>
      </w:r>
      <w:r w:rsidRPr="0014104A">
        <w:rPr>
          <w:sz w:val="20"/>
          <w:szCs w:val="20"/>
        </w:rPr>
        <w:t xml:space="preserve">, à la confluence de la mer des caraïbes, du golfe du </w:t>
      </w:r>
      <w:r w:rsidR="006D0A88" w:rsidRPr="0014104A">
        <w:rPr>
          <w:sz w:val="20"/>
          <w:szCs w:val="20"/>
        </w:rPr>
        <w:t>Mexique</w:t>
      </w:r>
      <w:r w:rsidRPr="0014104A">
        <w:rPr>
          <w:sz w:val="20"/>
          <w:szCs w:val="20"/>
        </w:rPr>
        <w:t xml:space="preserve"> et de l'océan </w:t>
      </w:r>
      <w:r w:rsidR="000E0362" w:rsidRPr="0014104A">
        <w:rPr>
          <w:sz w:val="20"/>
          <w:szCs w:val="20"/>
        </w:rPr>
        <w:t>Atlantique</w:t>
      </w:r>
      <w:r w:rsidRPr="0014104A">
        <w:rPr>
          <w:sz w:val="20"/>
          <w:szCs w:val="20"/>
        </w:rPr>
        <w:t xml:space="preserve"> ; au nord-est des îles caïmans ; au nord-nord-ouest de la </w:t>
      </w:r>
      <w:r w:rsidR="006D0A88" w:rsidRPr="0014104A">
        <w:rPr>
          <w:sz w:val="20"/>
          <w:szCs w:val="20"/>
        </w:rPr>
        <w:t>Jamaïque</w:t>
      </w:r>
      <w:r w:rsidRPr="0014104A">
        <w:rPr>
          <w:sz w:val="20"/>
          <w:szCs w:val="20"/>
        </w:rPr>
        <w:t xml:space="preserve"> ; à l'est du </w:t>
      </w:r>
      <w:r w:rsidR="006D0A88" w:rsidRPr="0014104A">
        <w:rPr>
          <w:sz w:val="20"/>
          <w:szCs w:val="20"/>
        </w:rPr>
        <w:t>Mexique</w:t>
      </w:r>
      <w:r w:rsidRPr="0014104A">
        <w:rPr>
          <w:sz w:val="20"/>
          <w:szCs w:val="20"/>
        </w:rPr>
        <w:t xml:space="preserve"> ; au sud-sud-est de la péninsule de </w:t>
      </w:r>
      <w:r w:rsidR="006D0A88" w:rsidRPr="0014104A">
        <w:rPr>
          <w:sz w:val="20"/>
          <w:szCs w:val="20"/>
        </w:rPr>
        <w:t>Floride</w:t>
      </w:r>
      <w:r w:rsidRPr="0014104A">
        <w:rPr>
          <w:sz w:val="20"/>
          <w:szCs w:val="20"/>
        </w:rPr>
        <w:t xml:space="preserve"> ; au sud-ouest des </w:t>
      </w:r>
      <w:r w:rsidR="006D0A88" w:rsidRPr="0014104A">
        <w:rPr>
          <w:sz w:val="20"/>
          <w:szCs w:val="20"/>
        </w:rPr>
        <w:t>Bahamas</w:t>
      </w:r>
      <w:r w:rsidRPr="0014104A">
        <w:rPr>
          <w:sz w:val="20"/>
          <w:szCs w:val="20"/>
        </w:rPr>
        <w:t xml:space="preserve"> ; à l'ouest </w:t>
      </w:r>
      <w:r w:rsidR="006D0A88" w:rsidRPr="0014104A">
        <w:rPr>
          <w:sz w:val="20"/>
          <w:szCs w:val="20"/>
        </w:rPr>
        <w:t>d’Haïti</w:t>
      </w:r>
      <w:r w:rsidRPr="0014104A">
        <w:rPr>
          <w:sz w:val="20"/>
          <w:szCs w:val="20"/>
        </w:rPr>
        <w:t xml:space="preserve"> et des îles turques-et-caïques. </w:t>
      </w:r>
    </w:p>
    <w:p w14:paraId="1279B2E1" w14:textId="4948E8B6" w:rsidR="008A570D" w:rsidRPr="0014104A" w:rsidRDefault="008A570D" w:rsidP="0014104A">
      <w:pPr>
        <w:spacing w:line="240" w:lineRule="auto"/>
        <w:rPr>
          <w:sz w:val="20"/>
          <w:szCs w:val="20"/>
        </w:rPr>
      </w:pPr>
      <w:r w:rsidRPr="0014104A">
        <w:rPr>
          <w:sz w:val="20"/>
          <w:szCs w:val="20"/>
        </w:rPr>
        <w:t xml:space="preserve">Première île des caraïbes en termes de superficie, devançant </w:t>
      </w:r>
      <w:r w:rsidR="006D0A88" w:rsidRPr="0014104A">
        <w:rPr>
          <w:sz w:val="20"/>
          <w:szCs w:val="20"/>
        </w:rPr>
        <w:t>Hispaniola</w:t>
      </w:r>
      <w:r w:rsidRPr="0014104A">
        <w:rPr>
          <w:sz w:val="20"/>
          <w:szCs w:val="20"/>
        </w:rPr>
        <w:t xml:space="preserve"> (qui abrite deux pays : </w:t>
      </w:r>
      <w:r w:rsidR="006D0A88" w:rsidRPr="0014104A">
        <w:rPr>
          <w:sz w:val="20"/>
          <w:szCs w:val="20"/>
        </w:rPr>
        <w:t>Haïti</w:t>
      </w:r>
      <w:r w:rsidRPr="0014104A">
        <w:rPr>
          <w:sz w:val="20"/>
          <w:szCs w:val="20"/>
        </w:rPr>
        <w:t xml:space="preserve"> et la république dominicaine), l'île de cuba est toutefois derrière en nombre d'habitants avec près de 11 253 000 habitants. Sa capitale est la havane, sa langue officielle l'espagnol et sa devise le peso cubain. </w:t>
      </w:r>
    </w:p>
    <w:p w14:paraId="07FE42D1" w14:textId="62245C57" w:rsidR="008A570D" w:rsidRPr="0014104A" w:rsidRDefault="008A570D" w:rsidP="0014104A">
      <w:pPr>
        <w:spacing w:line="240" w:lineRule="auto"/>
        <w:rPr>
          <w:sz w:val="20"/>
          <w:szCs w:val="20"/>
        </w:rPr>
      </w:pPr>
      <w:r w:rsidRPr="0014104A">
        <w:rPr>
          <w:sz w:val="20"/>
          <w:szCs w:val="20"/>
        </w:rPr>
        <w:t xml:space="preserve">L'île a été une colonie espagnole de 1492 à 1898 puis un territoire des </w:t>
      </w:r>
      <w:r w:rsidR="006D0A88" w:rsidRPr="0014104A">
        <w:rPr>
          <w:sz w:val="20"/>
          <w:szCs w:val="20"/>
        </w:rPr>
        <w:t>États-Unis</w:t>
      </w:r>
      <w:r w:rsidRPr="0014104A">
        <w:rPr>
          <w:sz w:val="20"/>
          <w:szCs w:val="20"/>
        </w:rPr>
        <w:t xml:space="preserve"> jusqu'au 20 mai 1902. </w:t>
      </w:r>
    </w:p>
    <w:p w14:paraId="4056125C" w14:textId="47D1E5E0" w:rsidR="008A570D" w:rsidRPr="0014104A" w:rsidRDefault="008A570D" w:rsidP="0014104A">
      <w:pPr>
        <w:spacing w:line="240" w:lineRule="auto"/>
        <w:rPr>
          <w:sz w:val="20"/>
          <w:szCs w:val="20"/>
        </w:rPr>
      </w:pPr>
      <w:r w:rsidRPr="0014104A">
        <w:rPr>
          <w:sz w:val="20"/>
          <w:szCs w:val="20"/>
        </w:rPr>
        <w:t xml:space="preserve">Alors que la disparition des abeilles inquiète partout et notamment en </w:t>
      </w:r>
      <w:r w:rsidR="006D0A88" w:rsidRPr="0014104A">
        <w:rPr>
          <w:sz w:val="20"/>
          <w:szCs w:val="20"/>
        </w:rPr>
        <w:t>Europe</w:t>
      </w:r>
      <w:r w:rsidRPr="0014104A">
        <w:rPr>
          <w:sz w:val="20"/>
          <w:szCs w:val="20"/>
        </w:rPr>
        <w:t>, elles se portent à merveille à cuba. L'explication est à chercher notamment du côté de l'embargo américain, qui a empêché l'importation de pesticides</w:t>
      </w:r>
      <w:r w:rsidR="00895B48">
        <w:rPr>
          <w:sz w:val="20"/>
          <w:szCs w:val="20"/>
        </w:rPr>
        <w:t>2</w:t>
      </w:r>
    </w:p>
    <w:p w14:paraId="410B235F" w14:textId="207D9E93" w:rsidR="008A570D" w:rsidRPr="0014104A" w:rsidRDefault="008A570D" w:rsidP="0014104A">
      <w:pPr>
        <w:spacing w:line="240" w:lineRule="auto"/>
        <w:rPr>
          <w:sz w:val="20"/>
          <w:szCs w:val="20"/>
        </w:rPr>
      </w:pPr>
      <w:r w:rsidRPr="0014104A">
        <w:rPr>
          <w:sz w:val="20"/>
          <w:szCs w:val="20"/>
        </w:rPr>
        <w:t>Près de 80 % du relief de cuba est constitué de plaines et de plateaux. Toutefois, trois chaînes de montagnes façonnent également le paysage de l'île :</w:t>
      </w:r>
    </w:p>
    <w:p w14:paraId="6358C615" w14:textId="79CC3343" w:rsidR="008A570D" w:rsidRPr="0014104A" w:rsidRDefault="008A570D" w:rsidP="0014104A">
      <w:pPr>
        <w:spacing w:line="240" w:lineRule="auto"/>
        <w:rPr>
          <w:sz w:val="20"/>
          <w:szCs w:val="20"/>
        </w:rPr>
      </w:pPr>
      <w:r w:rsidRPr="0014104A">
        <w:rPr>
          <w:sz w:val="20"/>
          <w:szCs w:val="20"/>
        </w:rPr>
        <w:t xml:space="preserve">La cordillère de </w:t>
      </w:r>
      <w:r w:rsidR="00BA6705" w:rsidRPr="0014104A">
        <w:rPr>
          <w:sz w:val="20"/>
          <w:szCs w:val="20"/>
        </w:rPr>
        <w:t>G</w:t>
      </w:r>
      <w:r w:rsidRPr="0014104A">
        <w:rPr>
          <w:sz w:val="20"/>
          <w:szCs w:val="20"/>
        </w:rPr>
        <w:t>uaniguanico, à l'ouest de la havane, 699 m d'altitude ;</w:t>
      </w:r>
    </w:p>
    <w:p w14:paraId="5FB3F3E9" w14:textId="358D28AC" w:rsidR="008A570D" w:rsidRPr="0014104A" w:rsidRDefault="008A570D" w:rsidP="0014104A">
      <w:pPr>
        <w:spacing w:line="240" w:lineRule="auto"/>
        <w:rPr>
          <w:sz w:val="20"/>
          <w:szCs w:val="20"/>
        </w:rPr>
      </w:pPr>
      <w:r w:rsidRPr="0014104A">
        <w:rPr>
          <w:sz w:val="20"/>
          <w:szCs w:val="20"/>
        </w:rPr>
        <w:t>L'</w:t>
      </w:r>
      <w:r w:rsidR="00BA6705" w:rsidRPr="0014104A">
        <w:rPr>
          <w:sz w:val="20"/>
          <w:szCs w:val="20"/>
        </w:rPr>
        <w:t>E</w:t>
      </w:r>
      <w:r w:rsidRPr="0014104A">
        <w:rPr>
          <w:sz w:val="20"/>
          <w:szCs w:val="20"/>
        </w:rPr>
        <w:t xml:space="preserve">scambray, au centre, culminant au pic </w:t>
      </w:r>
      <w:r w:rsidR="00BA6705" w:rsidRPr="0014104A">
        <w:rPr>
          <w:sz w:val="20"/>
          <w:szCs w:val="20"/>
        </w:rPr>
        <w:t>P</w:t>
      </w:r>
      <w:r w:rsidRPr="0014104A">
        <w:rPr>
          <w:sz w:val="20"/>
          <w:szCs w:val="20"/>
        </w:rPr>
        <w:t>otrerillo avec 931 m ;</w:t>
      </w:r>
    </w:p>
    <w:p w14:paraId="15A11B25" w14:textId="5A9D6BB8" w:rsidR="008A570D" w:rsidRPr="0014104A" w:rsidRDefault="008A570D" w:rsidP="0014104A">
      <w:pPr>
        <w:spacing w:line="240" w:lineRule="auto"/>
        <w:rPr>
          <w:sz w:val="20"/>
          <w:szCs w:val="20"/>
        </w:rPr>
      </w:pPr>
      <w:r w:rsidRPr="0014104A">
        <w:rPr>
          <w:sz w:val="20"/>
          <w:szCs w:val="20"/>
        </w:rPr>
        <w:t xml:space="preserve">La </w:t>
      </w:r>
      <w:r w:rsidR="00BA6705" w:rsidRPr="0014104A">
        <w:rPr>
          <w:sz w:val="20"/>
          <w:szCs w:val="20"/>
        </w:rPr>
        <w:t>S</w:t>
      </w:r>
      <w:r w:rsidRPr="0014104A">
        <w:rPr>
          <w:sz w:val="20"/>
          <w:szCs w:val="20"/>
        </w:rPr>
        <w:t xml:space="preserve">ierra </w:t>
      </w:r>
      <w:r w:rsidR="00BA6705" w:rsidRPr="0014104A">
        <w:rPr>
          <w:sz w:val="20"/>
          <w:szCs w:val="20"/>
        </w:rPr>
        <w:t>M</w:t>
      </w:r>
      <w:r w:rsidRPr="0014104A">
        <w:rPr>
          <w:sz w:val="20"/>
          <w:szCs w:val="20"/>
        </w:rPr>
        <w:t xml:space="preserve">aestra, au sud-est qui culmine au pic </w:t>
      </w:r>
      <w:r w:rsidR="00BA6705" w:rsidRPr="0014104A">
        <w:rPr>
          <w:sz w:val="20"/>
          <w:szCs w:val="20"/>
        </w:rPr>
        <w:t>T</w:t>
      </w:r>
      <w:r w:rsidRPr="0014104A">
        <w:rPr>
          <w:sz w:val="20"/>
          <w:szCs w:val="20"/>
        </w:rPr>
        <w:t>urquino avec 1 974 m.</w:t>
      </w:r>
    </w:p>
    <w:p w14:paraId="609B2AB0" w14:textId="76200011" w:rsidR="008A570D" w:rsidRPr="0014104A" w:rsidRDefault="008A570D" w:rsidP="0014104A">
      <w:pPr>
        <w:spacing w:line="240" w:lineRule="auto"/>
        <w:rPr>
          <w:sz w:val="20"/>
          <w:szCs w:val="20"/>
        </w:rPr>
      </w:pPr>
      <w:r w:rsidRPr="0014104A">
        <w:rPr>
          <w:sz w:val="20"/>
          <w:szCs w:val="20"/>
        </w:rPr>
        <w:t xml:space="preserve">Cuba compte de nombreux cours d'eau dont les plus longs importants sont le </w:t>
      </w:r>
      <w:r w:rsidR="00BA6705" w:rsidRPr="0014104A">
        <w:rPr>
          <w:sz w:val="20"/>
          <w:szCs w:val="20"/>
        </w:rPr>
        <w:t>R</w:t>
      </w:r>
      <w:r w:rsidRPr="0014104A">
        <w:rPr>
          <w:sz w:val="20"/>
          <w:szCs w:val="20"/>
        </w:rPr>
        <w:t xml:space="preserve">ío </w:t>
      </w:r>
      <w:r w:rsidR="00BA6705" w:rsidRPr="0014104A">
        <w:rPr>
          <w:sz w:val="20"/>
          <w:szCs w:val="20"/>
        </w:rPr>
        <w:t>C</w:t>
      </w:r>
      <w:r w:rsidRPr="0014104A">
        <w:rPr>
          <w:sz w:val="20"/>
          <w:szCs w:val="20"/>
        </w:rPr>
        <w:t xml:space="preserve">auto (343 km) et le </w:t>
      </w:r>
      <w:r w:rsidR="00BA6705" w:rsidRPr="0014104A">
        <w:rPr>
          <w:sz w:val="20"/>
          <w:szCs w:val="20"/>
        </w:rPr>
        <w:t>R</w:t>
      </w:r>
      <w:r w:rsidRPr="0014104A">
        <w:rPr>
          <w:sz w:val="20"/>
          <w:szCs w:val="20"/>
        </w:rPr>
        <w:t xml:space="preserve">ío </w:t>
      </w:r>
      <w:r w:rsidR="00BA6705" w:rsidRPr="0014104A">
        <w:rPr>
          <w:sz w:val="20"/>
          <w:szCs w:val="20"/>
        </w:rPr>
        <w:t>T</w:t>
      </w:r>
      <w:r w:rsidRPr="0014104A">
        <w:rPr>
          <w:sz w:val="20"/>
          <w:szCs w:val="20"/>
        </w:rPr>
        <w:t>oa (130 km).</w:t>
      </w:r>
    </w:p>
    <w:p w14:paraId="1C31DBC8" w14:textId="5A6CA13C" w:rsidR="008A570D" w:rsidRPr="0014104A" w:rsidRDefault="008A570D" w:rsidP="0014104A">
      <w:pPr>
        <w:spacing w:line="240" w:lineRule="auto"/>
        <w:rPr>
          <w:sz w:val="20"/>
          <w:szCs w:val="20"/>
        </w:rPr>
      </w:pPr>
      <w:r w:rsidRPr="0014104A">
        <w:rPr>
          <w:sz w:val="20"/>
          <w:szCs w:val="20"/>
        </w:rPr>
        <w:t xml:space="preserve">Depuis la révolution cubaine de 1959, le pays se définit comme une république socialiste, bien que </w:t>
      </w:r>
      <w:r w:rsidR="00BA6705" w:rsidRPr="0014104A">
        <w:rPr>
          <w:sz w:val="20"/>
          <w:szCs w:val="20"/>
        </w:rPr>
        <w:t>Fidel</w:t>
      </w:r>
      <w:r w:rsidRPr="0014104A">
        <w:rPr>
          <w:sz w:val="20"/>
          <w:szCs w:val="20"/>
        </w:rPr>
        <w:t xml:space="preserve"> </w:t>
      </w:r>
      <w:r w:rsidR="00BA6705" w:rsidRPr="0014104A">
        <w:rPr>
          <w:sz w:val="20"/>
          <w:szCs w:val="20"/>
        </w:rPr>
        <w:t>Castro</w:t>
      </w:r>
      <w:r w:rsidRPr="0014104A">
        <w:rPr>
          <w:sz w:val="20"/>
          <w:szCs w:val="20"/>
        </w:rPr>
        <w:t xml:space="preserve"> n'officialise le caractère socialiste du régime que le 17 août 1961, à la suite de l'épisode de la baie des </w:t>
      </w:r>
      <w:r w:rsidR="003832BD" w:rsidRPr="0014104A">
        <w:rPr>
          <w:sz w:val="20"/>
          <w:szCs w:val="20"/>
        </w:rPr>
        <w:t>Cochons</w:t>
      </w:r>
      <w:r w:rsidRPr="0014104A">
        <w:rPr>
          <w:sz w:val="20"/>
          <w:szCs w:val="20"/>
        </w:rPr>
        <w:t xml:space="preserve">. </w:t>
      </w:r>
      <w:r w:rsidR="003832BD" w:rsidRPr="0014104A">
        <w:rPr>
          <w:sz w:val="20"/>
          <w:szCs w:val="20"/>
        </w:rPr>
        <w:t xml:space="preserve">« </w:t>
      </w:r>
      <w:r w:rsidR="00B21211" w:rsidRPr="0014104A">
        <w:rPr>
          <w:sz w:val="20"/>
          <w:szCs w:val="20"/>
        </w:rPr>
        <w:t>le</w:t>
      </w:r>
      <w:r w:rsidRPr="0014104A">
        <w:rPr>
          <w:sz w:val="20"/>
          <w:szCs w:val="20"/>
        </w:rPr>
        <w:t xml:space="preserve"> terme ne se réfère pas à des cochons, mais à une espèce de poissons appelés cochinos en espagnol cubain</w:t>
      </w:r>
      <w:r w:rsidR="00895B48">
        <w:rPr>
          <w:sz w:val="20"/>
          <w:szCs w:val="20"/>
        </w:rPr>
        <w:t>3</w:t>
      </w:r>
      <w:r w:rsidRPr="0014104A">
        <w:rPr>
          <w:sz w:val="20"/>
          <w:szCs w:val="20"/>
        </w:rPr>
        <w:t>»</w:t>
      </w:r>
    </w:p>
    <w:p w14:paraId="0DA74640" w14:textId="2B38901F" w:rsidR="008A570D" w:rsidRPr="0014104A" w:rsidRDefault="008A570D" w:rsidP="0014104A">
      <w:pPr>
        <w:spacing w:line="240" w:lineRule="auto"/>
        <w:rPr>
          <w:sz w:val="20"/>
          <w:szCs w:val="20"/>
        </w:rPr>
      </w:pPr>
      <w:r w:rsidRPr="0014104A">
        <w:rPr>
          <w:sz w:val="20"/>
          <w:szCs w:val="20"/>
        </w:rPr>
        <w:t>Cuba est membre de l'alliance bolivarienne pour les Amériques</w:t>
      </w:r>
      <w:r w:rsidR="001C0AE7">
        <w:rPr>
          <w:sz w:val="20"/>
          <w:szCs w:val="20"/>
        </w:rPr>
        <w:t>4</w:t>
      </w:r>
      <w:r w:rsidRPr="0014104A">
        <w:rPr>
          <w:sz w:val="20"/>
          <w:szCs w:val="20"/>
        </w:rPr>
        <w:t xml:space="preserve"> (alba) depuis la déclaration conjointe signée par hugo chávez et fidel castro le 14 décembre 2004 à la havane. </w:t>
      </w:r>
    </w:p>
    <w:p w14:paraId="5A0A94A1" w14:textId="77777777" w:rsidR="0014104A" w:rsidRPr="0014104A" w:rsidRDefault="0014104A" w:rsidP="0014104A">
      <w:pPr>
        <w:spacing w:line="240" w:lineRule="auto"/>
        <w:rPr>
          <w:sz w:val="20"/>
          <w:szCs w:val="20"/>
        </w:rPr>
      </w:pPr>
      <w:r w:rsidRPr="0042530C">
        <w:rPr>
          <w:sz w:val="20"/>
          <w:szCs w:val="20"/>
          <w:highlight w:val="yellow"/>
        </w:rPr>
        <w:t>PAGE4</w:t>
      </w:r>
    </w:p>
    <w:p w14:paraId="3B9AC334" w14:textId="147B5222" w:rsidR="009E698D" w:rsidRPr="0014104A" w:rsidRDefault="003832BD" w:rsidP="0014104A">
      <w:pPr>
        <w:spacing w:line="240" w:lineRule="auto"/>
        <w:rPr>
          <w:sz w:val="20"/>
          <w:szCs w:val="20"/>
        </w:rPr>
      </w:pPr>
      <w:r w:rsidRPr="0014104A">
        <w:rPr>
          <w:sz w:val="20"/>
          <w:szCs w:val="20"/>
        </w:rPr>
        <w:t>Bibliographie</w:t>
      </w:r>
    </w:p>
    <w:p w14:paraId="08487BBE" w14:textId="5829F4FF" w:rsidR="003832BD" w:rsidRPr="0014104A" w:rsidRDefault="003832BD" w:rsidP="0014104A">
      <w:pPr>
        <w:spacing w:line="240" w:lineRule="auto"/>
        <w:rPr>
          <w:sz w:val="20"/>
          <w:szCs w:val="20"/>
        </w:rPr>
      </w:pPr>
      <w:r w:rsidRPr="0014104A">
        <w:rPr>
          <w:sz w:val="20"/>
          <w:szCs w:val="20"/>
        </w:rPr>
        <w:t xml:space="preserve">ALBA-TCP. « Alliance Bolivarienne Pour Les Amériques ». Consulté le 10 novembre 2022. </w:t>
      </w:r>
      <w:hyperlink r:id="rId8" w:history="1">
        <w:r w:rsidRPr="0014104A">
          <w:rPr>
            <w:rStyle w:val="Lienhypertexte"/>
            <w:sz w:val="20"/>
            <w:szCs w:val="20"/>
          </w:rPr>
          <w:t>https://www.albatcp.org/en/</w:t>
        </w:r>
      </w:hyperlink>
    </w:p>
    <w:p w14:paraId="09928709" w14:textId="0C437802" w:rsidR="00DC4E15" w:rsidRPr="0042530C" w:rsidRDefault="00DC4E15" w:rsidP="0014104A">
      <w:pPr>
        <w:spacing w:line="240" w:lineRule="auto"/>
        <w:rPr>
          <w:sz w:val="20"/>
          <w:szCs w:val="20"/>
          <w:lang w:val="en-CA"/>
        </w:rPr>
      </w:pPr>
      <w:r w:rsidRPr="0014104A">
        <w:rPr>
          <w:sz w:val="20"/>
          <w:szCs w:val="20"/>
          <w:lang w:val="en-US"/>
        </w:rPr>
        <w:t xml:space="preserve">« BOP &amp; 2506 », Cuban Information Archives, 2014, </w:t>
      </w:r>
      <w:hyperlink r:id="rId9" w:history="1">
        <w:r w:rsidRPr="0014104A">
          <w:rPr>
            <w:rStyle w:val="Lienhypertexte"/>
            <w:sz w:val="20"/>
            <w:szCs w:val="20"/>
            <w:lang w:val="en-US"/>
          </w:rPr>
          <w:t>https://www.cuban-exile.com/menu2/22506.html</w:t>
        </w:r>
      </w:hyperlink>
      <w:r w:rsidRPr="0042530C">
        <w:rPr>
          <w:sz w:val="20"/>
          <w:szCs w:val="20"/>
          <w:lang w:val="en-CA"/>
        </w:rPr>
        <w:t xml:space="preserve"> </w:t>
      </w:r>
      <w:r w:rsidRPr="0014104A">
        <w:rPr>
          <w:sz w:val="20"/>
          <w:szCs w:val="20"/>
          <w:lang w:val="en-US"/>
        </w:rPr>
        <w:t xml:space="preserve"> </w:t>
      </w:r>
    </w:p>
    <w:p w14:paraId="7F96A4DE" w14:textId="7E04648E" w:rsidR="003832BD" w:rsidRPr="0014104A" w:rsidRDefault="003832BD" w:rsidP="0014104A">
      <w:pPr>
        <w:spacing w:line="240" w:lineRule="auto"/>
        <w:rPr>
          <w:sz w:val="20"/>
          <w:szCs w:val="20"/>
          <w:lang w:val="en-US"/>
        </w:rPr>
      </w:pPr>
      <w:r w:rsidRPr="0014104A">
        <w:rPr>
          <w:sz w:val="20"/>
          <w:szCs w:val="20"/>
          <w:lang w:val="en-US"/>
        </w:rPr>
        <w:t xml:space="preserve">« Cuba ». In Wikipédia, 2 novembre 2022. </w:t>
      </w:r>
      <w:hyperlink r:id="rId10" w:anchor="cite_note-ref-1-7" w:history="1">
        <w:r w:rsidR="008E2855" w:rsidRPr="0014104A">
          <w:rPr>
            <w:rStyle w:val="Lienhypertexte"/>
            <w:sz w:val="20"/>
            <w:szCs w:val="20"/>
            <w:lang w:val="en-US"/>
          </w:rPr>
          <w:t>https://fr.wikipedia.org/w/index.php?title=Cuba&amp;oldid=198330364#cite_note-ref-1-7</w:t>
        </w:r>
      </w:hyperlink>
      <w:r w:rsidRPr="0014104A">
        <w:rPr>
          <w:sz w:val="20"/>
          <w:szCs w:val="20"/>
          <w:lang w:val="en-US"/>
        </w:rPr>
        <w:t>.</w:t>
      </w:r>
      <w:r w:rsidR="008E2855" w:rsidRPr="0042530C">
        <w:rPr>
          <w:sz w:val="20"/>
          <w:szCs w:val="20"/>
          <w:lang w:val="en-CA"/>
        </w:rPr>
        <w:t xml:space="preserve"> </w:t>
      </w:r>
      <w:r w:rsidRPr="0014104A">
        <w:rPr>
          <w:sz w:val="20"/>
          <w:szCs w:val="20"/>
          <w:lang w:val="en-US"/>
        </w:rPr>
        <w:t xml:space="preserve"> </w:t>
      </w:r>
      <w:r w:rsidR="008E2855" w:rsidRPr="0042530C">
        <w:rPr>
          <w:sz w:val="20"/>
          <w:szCs w:val="20"/>
          <w:lang w:val="en-CA"/>
        </w:rPr>
        <w:t xml:space="preserve"> </w:t>
      </w:r>
    </w:p>
    <w:p w14:paraId="6F71F5B9" w14:textId="438D54AD" w:rsidR="003832BD" w:rsidRPr="0014104A" w:rsidRDefault="003832BD" w:rsidP="0014104A">
      <w:pPr>
        <w:spacing w:line="240" w:lineRule="auto"/>
        <w:rPr>
          <w:sz w:val="20"/>
          <w:szCs w:val="20"/>
        </w:rPr>
      </w:pPr>
      <w:r w:rsidRPr="0014104A">
        <w:rPr>
          <w:sz w:val="20"/>
          <w:szCs w:val="20"/>
        </w:rPr>
        <w:t xml:space="preserve">rts.ch. « Les abeilles se portent à merveille à Cuba, grâce à l’embargo américain ». InfoSport, 27 avril 2019. </w:t>
      </w:r>
      <w:hyperlink r:id="rId11" w:history="1">
        <w:r w:rsidR="008E2855" w:rsidRPr="0014104A">
          <w:rPr>
            <w:rStyle w:val="Lienhypertexte"/>
            <w:sz w:val="20"/>
            <w:szCs w:val="20"/>
          </w:rPr>
          <w:t>https://www.rts.ch/info/sciences-tech/environnement/10384093-les-abeilles-se-portent-a-merveille-a-cuba-grace-a-lembargo-americain.html</w:t>
        </w:r>
      </w:hyperlink>
      <w:r w:rsidRPr="0014104A">
        <w:rPr>
          <w:sz w:val="20"/>
          <w:szCs w:val="20"/>
        </w:rPr>
        <w:t>.</w:t>
      </w:r>
      <w:r w:rsidR="008E2855" w:rsidRPr="0014104A">
        <w:rPr>
          <w:sz w:val="20"/>
          <w:szCs w:val="20"/>
        </w:rPr>
        <w:t xml:space="preserve"> </w:t>
      </w:r>
    </w:p>
    <w:sectPr w:rsidR="003832BD" w:rsidRPr="0014104A" w:rsidSect="00F60237">
      <w:footerReference w:type="default" r:id="rId1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27C6" w14:textId="77777777" w:rsidR="00F60237" w:rsidRDefault="00F60237" w:rsidP="007A3551">
      <w:pPr>
        <w:spacing w:after="0" w:line="240" w:lineRule="auto"/>
      </w:pPr>
      <w:r>
        <w:separator/>
      </w:r>
    </w:p>
  </w:endnote>
  <w:endnote w:type="continuationSeparator" w:id="0">
    <w:p w14:paraId="51955F09" w14:textId="77777777" w:rsidR="00F60237" w:rsidRDefault="00F60237" w:rsidP="007A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8B31" w14:textId="4A0A8B0E" w:rsidR="00997EF6" w:rsidRDefault="00997EF6" w:rsidP="0014104A">
    <w:pPr>
      <w:pStyle w:val="Pieddepage"/>
    </w:pPr>
  </w:p>
  <w:p w14:paraId="37FF9395" w14:textId="77777777" w:rsidR="001D7969" w:rsidRDefault="001D79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22B5" w14:textId="77777777" w:rsidR="00F60237" w:rsidRDefault="00F60237" w:rsidP="007A3551">
      <w:pPr>
        <w:spacing w:after="0" w:line="240" w:lineRule="auto"/>
      </w:pPr>
      <w:r>
        <w:separator/>
      </w:r>
    </w:p>
  </w:footnote>
  <w:footnote w:type="continuationSeparator" w:id="0">
    <w:p w14:paraId="0C3F3852" w14:textId="77777777" w:rsidR="00F60237" w:rsidRDefault="00F60237" w:rsidP="007A3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3C2E"/>
    <w:multiLevelType w:val="hybridMultilevel"/>
    <w:tmpl w:val="F1841B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4A8522B"/>
    <w:multiLevelType w:val="multilevel"/>
    <w:tmpl w:val="586233CC"/>
    <w:lvl w:ilvl="0">
      <w:start w:val="1"/>
      <w:numFmt w:val="decimal"/>
      <w:lvlText w:val="%1)"/>
      <w:lvlJc w:val="left"/>
      <w:pPr>
        <w:ind w:left="360" w:hanging="360"/>
      </w:pPr>
    </w:lvl>
    <w:lvl w:ilvl="1">
      <w:start w:val="1"/>
      <w:numFmt w:val="lowerLetter"/>
      <w:pStyle w:val="Titre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91C76CF"/>
    <w:multiLevelType w:val="hybridMultilevel"/>
    <w:tmpl w:val="630C56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69617179">
    <w:abstractNumId w:val="1"/>
  </w:num>
  <w:num w:numId="2" w16cid:durableId="57871684">
    <w:abstractNumId w:val="0"/>
  </w:num>
  <w:num w:numId="3" w16cid:durableId="1456949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51"/>
    <w:rsid w:val="00023CAA"/>
    <w:rsid w:val="0002645D"/>
    <w:rsid w:val="000E0362"/>
    <w:rsid w:val="0014104A"/>
    <w:rsid w:val="001C0AE7"/>
    <w:rsid w:val="001C3E0D"/>
    <w:rsid w:val="001D7969"/>
    <w:rsid w:val="00286253"/>
    <w:rsid w:val="00347575"/>
    <w:rsid w:val="003832BD"/>
    <w:rsid w:val="00397ACE"/>
    <w:rsid w:val="0042530C"/>
    <w:rsid w:val="004D1E11"/>
    <w:rsid w:val="004E4876"/>
    <w:rsid w:val="004E6C89"/>
    <w:rsid w:val="0052242E"/>
    <w:rsid w:val="00523716"/>
    <w:rsid w:val="00591427"/>
    <w:rsid w:val="006B1C2E"/>
    <w:rsid w:val="006D0A88"/>
    <w:rsid w:val="006F5CA0"/>
    <w:rsid w:val="007A0B4B"/>
    <w:rsid w:val="007A1780"/>
    <w:rsid w:val="007A3551"/>
    <w:rsid w:val="00866133"/>
    <w:rsid w:val="008726C6"/>
    <w:rsid w:val="00895B48"/>
    <w:rsid w:val="008A1BD9"/>
    <w:rsid w:val="008A570D"/>
    <w:rsid w:val="008E2855"/>
    <w:rsid w:val="009768DA"/>
    <w:rsid w:val="00997EF6"/>
    <w:rsid w:val="009D63C0"/>
    <w:rsid w:val="009E698D"/>
    <w:rsid w:val="009F7FE1"/>
    <w:rsid w:val="00A764D1"/>
    <w:rsid w:val="00A86BE5"/>
    <w:rsid w:val="00B21211"/>
    <w:rsid w:val="00B56F04"/>
    <w:rsid w:val="00B60087"/>
    <w:rsid w:val="00B92503"/>
    <w:rsid w:val="00BA6705"/>
    <w:rsid w:val="00C632CB"/>
    <w:rsid w:val="00CA51CF"/>
    <w:rsid w:val="00CE2A78"/>
    <w:rsid w:val="00DC4E15"/>
    <w:rsid w:val="00EF2584"/>
    <w:rsid w:val="00F60237"/>
    <w:rsid w:val="00FD3F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5EDCF"/>
  <w15:chartTrackingRefBased/>
  <w15:docId w15:val="{F93A6769-392F-4C4A-9723-AA22B3F1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0D"/>
  </w:style>
  <w:style w:type="paragraph" w:styleId="Titre1">
    <w:name w:val="heading 1"/>
    <w:basedOn w:val="Normal"/>
    <w:next w:val="Normal"/>
    <w:link w:val="Titre1Car"/>
    <w:autoRedefine/>
    <w:uiPriority w:val="9"/>
    <w:qFormat/>
    <w:rsid w:val="006F5CA0"/>
    <w:pPr>
      <w:keepNext/>
      <w:keepLines/>
      <w:spacing w:before="240" w:after="0"/>
      <w:jc w:val="both"/>
      <w:outlineLvl w:val="0"/>
    </w:pPr>
    <w:rPr>
      <w:rFonts w:asciiTheme="majorHAnsi" w:eastAsiaTheme="majorEastAsia" w:hAnsiTheme="majorHAnsi" w:cstheme="majorBidi"/>
      <w:b/>
      <w:color w:val="2F5496" w:themeColor="accent1" w:themeShade="BF"/>
      <w:sz w:val="32"/>
      <w:szCs w:val="32"/>
    </w:rPr>
  </w:style>
  <w:style w:type="paragraph" w:styleId="Titre2">
    <w:name w:val="heading 2"/>
    <w:basedOn w:val="Normal"/>
    <w:next w:val="Normal"/>
    <w:link w:val="Titre2Car"/>
    <w:autoRedefine/>
    <w:uiPriority w:val="9"/>
    <w:unhideWhenUsed/>
    <w:qFormat/>
    <w:rsid w:val="00866133"/>
    <w:pPr>
      <w:keepNext/>
      <w:keepLines/>
      <w:numPr>
        <w:ilvl w:val="1"/>
        <w:numId w:val="1"/>
      </w:numPr>
      <w:spacing w:before="40" w:after="0"/>
      <w:outlineLvl w:val="1"/>
    </w:pPr>
    <w:rPr>
      <w:rFonts w:asciiTheme="majorHAnsi" w:eastAsiaTheme="majorEastAsia" w:hAnsiTheme="majorHAnsi" w:cstheme="majorBidi"/>
      <w:color w:val="538135" w:themeColor="accent6" w:themeShade="BF"/>
      <w:sz w:val="28"/>
      <w:szCs w:val="26"/>
    </w:rPr>
  </w:style>
  <w:style w:type="paragraph" w:styleId="Titre3">
    <w:name w:val="heading 3"/>
    <w:basedOn w:val="Normal"/>
    <w:next w:val="Normal"/>
    <w:link w:val="Titre3Car"/>
    <w:autoRedefine/>
    <w:uiPriority w:val="9"/>
    <w:unhideWhenUsed/>
    <w:qFormat/>
    <w:rsid w:val="00866133"/>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5CA0"/>
    <w:rPr>
      <w:rFonts w:asciiTheme="majorHAnsi" w:eastAsiaTheme="majorEastAsia" w:hAnsiTheme="majorHAnsi" w:cstheme="majorBidi"/>
      <w:b/>
      <w:color w:val="2F5496" w:themeColor="accent1" w:themeShade="BF"/>
      <w:sz w:val="32"/>
      <w:szCs w:val="32"/>
    </w:rPr>
  </w:style>
  <w:style w:type="character" w:customStyle="1" w:styleId="Titre2Car">
    <w:name w:val="Titre 2 Car"/>
    <w:basedOn w:val="Policepardfaut"/>
    <w:link w:val="Titre2"/>
    <w:uiPriority w:val="9"/>
    <w:rsid w:val="00866133"/>
    <w:rPr>
      <w:rFonts w:asciiTheme="majorHAnsi" w:eastAsiaTheme="majorEastAsia" w:hAnsiTheme="majorHAnsi" w:cstheme="majorBidi"/>
      <w:color w:val="538135" w:themeColor="accent6" w:themeShade="BF"/>
      <w:sz w:val="28"/>
      <w:szCs w:val="26"/>
    </w:rPr>
  </w:style>
  <w:style w:type="character" w:customStyle="1" w:styleId="Titre3Car">
    <w:name w:val="Titre 3 Car"/>
    <w:basedOn w:val="Policepardfaut"/>
    <w:link w:val="Titre3"/>
    <w:uiPriority w:val="9"/>
    <w:rsid w:val="00866133"/>
    <w:rPr>
      <w:rFonts w:asciiTheme="majorHAnsi" w:eastAsiaTheme="majorEastAsia" w:hAnsiTheme="majorHAnsi" w:cstheme="majorBidi"/>
      <w:b/>
      <w:color w:val="1F3763" w:themeColor="accent1" w:themeShade="7F"/>
      <w:sz w:val="24"/>
      <w:szCs w:val="24"/>
    </w:rPr>
  </w:style>
  <w:style w:type="paragraph" w:styleId="Titre">
    <w:name w:val="Title"/>
    <w:basedOn w:val="Normal"/>
    <w:next w:val="Normal"/>
    <w:link w:val="TitreCar"/>
    <w:autoRedefine/>
    <w:uiPriority w:val="10"/>
    <w:qFormat/>
    <w:rsid w:val="00866133"/>
    <w:pPr>
      <w:spacing w:after="24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reCar">
    <w:name w:val="Titre Car"/>
    <w:basedOn w:val="Policepardfaut"/>
    <w:link w:val="Titre"/>
    <w:uiPriority w:val="10"/>
    <w:rsid w:val="00866133"/>
    <w:rPr>
      <w:rFonts w:asciiTheme="majorHAnsi" w:eastAsiaTheme="majorEastAsia" w:hAnsiTheme="majorHAnsi" w:cstheme="majorBidi"/>
      <w:b/>
      <w:spacing w:val="-10"/>
      <w:kern w:val="28"/>
      <w:sz w:val="56"/>
      <w:szCs w:val="56"/>
    </w:rPr>
  </w:style>
  <w:style w:type="paragraph" w:customStyle="1" w:styleId="paragraph">
    <w:name w:val="paragraph"/>
    <w:basedOn w:val="Normal"/>
    <w:rsid w:val="007A355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7A3551"/>
  </w:style>
  <w:style w:type="character" w:customStyle="1" w:styleId="eop">
    <w:name w:val="eop"/>
    <w:basedOn w:val="Policepardfaut"/>
    <w:rsid w:val="007A3551"/>
  </w:style>
  <w:style w:type="character" w:customStyle="1" w:styleId="pagebreaktextspan">
    <w:name w:val="pagebreaktextspan"/>
    <w:basedOn w:val="Policepardfaut"/>
    <w:rsid w:val="007A3551"/>
  </w:style>
  <w:style w:type="paragraph" w:styleId="Notedebasdepage">
    <w:name w:val="footnote text"/>
    <w:basedOn w:val="Normal"/>
    <w:link w:val="NotedebasdepageCar"/>
    <w:uiPriority w:val="99"/>
    <w:semiHidden/>
    <w:unhideWhenUsed/>
    <w:rsid w:val="007A35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3551"/>
    <w:rPr>
      <w:sz w:val="20"/>
      <w:szCs w:val="20"/>
    </w:rPr>
  </w:style>
  <w:style w:type="character" w:styleId="Appelnotedebasdep">
    <w:name w:val="footnote reference"/>
    <w:basedOn w:val="Policepardfaut"/>
    <w:uiPriority w:val="99"/>
    <w:semiHidden/>
    <w:unhideWhenUsed/>
    <w:rsid w:val="007A3551"/>
    <w:rPr>
      <w:vertAlign w:val="superscript"/>
    </w:rPr>
  </w:style>
  <w:style w:type="character" w:styleId="Lienhypertexte">
    <w:name w:val="Hyperlink"/>
    <w:basedOn w:val="Policepardfaut"/>
    <w:uiPriority w:val="99"/>
    <w:unhideWhenUsed/>
    <w:rsid w:val="007A3551"/>
    <w:rPr>
      <w:color w:val="0000FF"/>
      <w:u w:val="single"/>
    </w:rPr>
  </w:style>
  <w:style w:type="paragraph" w:styleId="Pieddepage">
    <w:name w:val="footer"/>
    <w:basedOn w:val="Normal"/>
    <w:link w:val="PieddepageCar"/>
    <w:uiPriority w:val="99"/>
    <w:unhideWhenUsed/>
    <w:rsid w:val="008A570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A570D"/>
  </w:style>
  <w:style w:type="paragraph" w:styleId="Sansinterligne">
    <w:name w:val="No Spacing"/>
    <w:uiPriority w:val="1"/>
    <w:qFormat/>
    <w:rsid w:val="008A570D"/>
    <w:pPr>
      <w:spacing w:after="0" w:line="240" w:lineRule="auto"/>
    </w:pPr>
  </w:style>
  <w:style w:type="paragraph" w:styleId="En-tte">
    <w:name w:val="header"/>
    <w:basedOn w:val="Normal"/>
    <w:link w:val="En-tteCar"/>
    <w:uiPriority w:val="99"/>
    <w:unhideWhenUsed/>
    <w:rsid w:val="00CE2A78"/>
    <w:pPr>
      <w:tabs>
        <w:tab w:val="center" w:pos="4320"/>
        <w:tab w:val="right" w:pos="8640"/>
      </w:tabs>
      <w:spacing w:after="0" w:line="240" w:lineRule="auto"/>
    </w:pPr>
  </w:style>
  <w:style w:type="character" w:customStyle="1" w:styleId="En-tteCar">
    <w:name w:val="En-tête Car"/>
    <w:basedOn w:val="Policepardfaut"/>
    <w:link w:val="En-tte"/>
    <w:uiPriority w:val="99"/>
    <w:rsid w:val="00CE2A78"/>
  </w:style>
  <w:style w:type="paragraph" w:styleId="Paragraphedeliste">
    <w:name w:val="List Paragraph"/>
    <w:basedOn w:val="Normal"/>
    <w:uiPriority w:val="34"/>
    <w:qFormat/>
    <w:rsid w:val="00BA6705"/>
    <w:pPr>
      <w:ind w:left="720"/>
      <w:contextualSpacing/>
    </w:pPr>
  </w:style>
  <w:style w:type="character" w:styleId="Mentionnonrsolue">
    <w:name w:val="Unresolved Mention"/>
    <w:basedOn w:val="Policepardfaut"/>
    <w:uiPriority w:val="99"/>
    <w:semiHidden/>
    <w:unhideWhenUsed/>
    <w:rsid w:val="003832BD"/>
    <w:rPr>
      <w:color w:val="605E5C"/>
      <w:shd w:val="clear" w:color="auto" w:fill="E1DFDD"/>
    </w:rPr>
  </w:style>
  <w:style w:type="character" w:styleId="Lienhypertextesuivivisit">
    <w:name w:val="FollowedHyperlink"/>
    <w:basedOn w:val="Policepardfaut"/>
    <w:uiPriority w:val="99"/>
    <w:semiHidden/>
    <w:unhideWhenUsed/>
    <w:rsid w:val="00A76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54000">
      <w:bodyDiv w:val="1"/>
      <w:marLeft w:val="0"/>
      <w:marRight w:val="0"/>
      <w:marTop w:val="0"/>
      <w:marBottom w:val="0"/>
      <w:divBdr>
        <w:top w:val="none" w:sz="0" w:space="0" w:color="auto"/>
        <w:left w:val="none" w:sz="0" w:space="0" w:color="auto"/>
        <w:bottom w:val="none" w:sz="0" w:space="0" w:color="auto"/>
        <w:right w:val="none" w:sz="0" w:space="0" w:color="auto"/>
      </w:divBdr>
      <w:divsChild>
        <w:div w:id="1036278102">
          <w:marLeft w:val="0"/>
          <w:marRight w:val="0"/>
          <w:marTop w:val="0"/>
          <w:marBottom w:val="0"/>
          <w:divBdr>
            <w:top w:val="none" w:sz="0" w:space="0" w:color="auto"/>
            <w:left w:val="none" w:sz="0" w:space="0" w:color="auto"/>
            <w:bottom w:val="none" w:sz="0" w:space="0" w:color="auto"/>
            <w:right w:val="none" w:sz="0" w:space="0" w:color="auto"/>
          </w:divBdr>
        </w:div>
        <w:div w:id="1744716414">
          <w:marLeft w:val="0"/>
          <w:marRight w:val="0"/>
          <w:marTop w:val="0"/>
          <w:marBottom w:val="0"/>
          <w:divBdr>
            <w:top w:val="none" w:sz="0" w:space="0" w:color="auto"/>
            <w:left w:val="none" w:sz="0" w:space="0" w:color="auto"/>
            <w:bottom w:val="none" w:sz="0" w:space="0" w:color="auto"/>
            <w:right w:val="none" w:sz="0" w:space="0" w:color="auto"/>
          </w:divBdr>
        </w:div>
        <w:div w:id="1720976009">
          <w:marLeft w:val="0"/>
          <w:marRight w:val="0"/>
          <w:marTop w:val="0"/>
          <w:marBottom w:val="0"/>
          <w:divBdr>
            <w:top w:val="none" w:sz="0" w:space="0" w:color="auto"/>
            <w:left w:val="none" w:sz="0" w:space="0" w:color="auto"/>
            <w:bottom w:val="none" w:sz="0" w:space="0" w:color="auto"/>
            <w:right w:val="none" w:sz="0" w:space="0" w:color="auto"/>
          </w:divBdr>
        </w:div>
        <w:div w:id="1435245653">
          <w:marLeft w:val="0"/>
          <w:marRight w:val="0"/>
          <w:marTop w:val="0"/>
          <w:marBottom w:val="0"/>
          <w:divBdr>
            <w:top w:val="none" w:sz="0" w:space="0" w:color="auto"/>
            <w:left w:val="none" w:sz="0" w:space="0" w:color="auto"/>
            <w:bottom w:val="none" w:sz="0" w:space="0" w:color="auto"/>
            <w:right w:val="none" w:sz="0" w:space="0" w:color="auto"/>
          </w:divBdr>
        </w:div>
        <w:div w:id="1719471953">
          <w:marLeft w:val="0"/>
          <w:marRight w:val="0"/>
          <w:marTop w:val="0"/>
          <w:marBottom w:val="0"/>
          <w:divBdr>
            <w:top w:val="none" w:sz="0" w:space="0" w:color="auto"/>
            <w:left w:val="none" w:sz="0" w:space="0" w:color="auto"/>
            <w:bottom w:val="none" w:sz="0" w:space="0" w:color="auto"/>
            <w:right w:val="none" w:sz="0" w:space="0" w:color="auto"/>
          </w:divBdr>
        </w:div>
        <w:div w:id="435252073">
          <w:marLeft w:val="0"/>
          <w:marRight w:val="0"/>
          <w:marTop w:val="0"/>
          <w:marBottom w:val="0"/>
          <w:divBdr>
            <w:top w:val="none" w:sz="0" w:space="0" w:color="auto"/>
            <w:left w:val="none" w:sz="0" w:space="0" w:color="auto"/>
            <w:bottom w:val="none" w:sz="0" w:space="0" w:color="auto"/>
            <w:right w:val="none" w:sz="0" w:space="0" w:color="auto"/>
          </w:divBdr>
        </w:div>
        <w:div w:id="921110357">
          <w:marLeft w:val="0"/>
          <w:marRight w:val="0"/>
          <w:marTop w:val="0"/>
          <w:marBottom w:val="0"/>
          <w:divBdr>
            <w:top w:val="none" w:sz="0" w:space="0" w:color="auto"/>
            <w:left w:val="none" w:sz="0" w:space="0" w:color="auto"/>
            <w:bottom w:val="none" w:sz="0" w:space="0" w:color="auto"/>
            <w:right w:val="none" w:sz="0" w:space="0" w:color="auto"/>
          </w:divBdr>
        </w:div>
        <w:div w:id="1277955066">
          <w:marLeft w:val="0"/>
          <w:marRight w:val="0"/>
          <w:marTop w:val="0"/>
          <w:marBottom w:val="0"/>
          <w:divBdr>
            <w:top w:val="none" w:sz="0" w:space="0" w:color="auto"/>
            <w:left w:val="none" w:sz="0" w:space="0" w:color="auto"/>
            <w:bottom w:val="none" w:sz="0" w:space="0" w:color="auto"/>
            <w:right w:val="none" w:sz="0" w:space="0" w:color="auto"/>
          </w:divBdr>
        </w:div>
        <w:div w:id="54471550">
          <w:marLeft w:val="0"/>
          <w:marRight w:val="0"/>
          <w:marTop w:val="0"/>
          <w:marBottom w:val="0"/>
          <w:divBdr>
            <w:top w:val="none" w:sz="0" w:space="0" w:color="auto"/>
            <w:left w:val="none" w:sz="0" w:space="0" w:color="auto"/>
            <w:bottom w:val="none" w:sz="0" w:space="0" w:color="auto"/>
            <w:right w:val="none" w:sz="0" w:space="0" w:color="auto"/>
          </w:divBdr>
        </w:div>
        <w:div w:id="64381193">
          <w:marLeft w:val="0"/>
          <w:marRight w:val="0"/>
          <w:marTop w:val="0"/>
          <w:marBottom w:val="0"/>
          <w:divBdr>
            <w:top w:val="none" w:sz="0" w:space="0" w:color="auto"/>
            <w:left w:val="none" w:sz="0" w:space="0" w:color="auto"/>
            <w:bottom w:val="none" w:sz="0" w:space="0" w:color="auto"/>
            <w:right w:val="none" w:sz="0" w:space="0" w:color="auto"/>
          </w:divBdr>
        </w:div>
        <w:div w:id="1052265037">
          <w:marLeft w:val="0"/>
          <w:marRight w:val="0"/>
          <w:marTop w:val="0"/>
          <w:marBottom w:val="0"/>
          <w:divBdr>
            <w:top w:val="none" w:sz="0" w:space="0" w:color="auto"/>
            <w:left w:val="none" w:sz="0" w:space="0" w:color="auto"/>
            <w:bottom w:val="none" w:sz="0" w:space="0" w:color="auto"/>
            <w:right w:val="none" w:sz="0" w:space="0" w:color="auto"/>
          </w:divBdr>
        </w:div>
        <w:div w:id="79761287">
          <w:marLeft w:val="0"/>
          <w:marRight w:val="0"/>
          <w:marTop w:val="0"/>
          <w:marBottom w:val="0"/>
          <w:divBdr>
            <w:top w:val="none" w:sz="0" w:space="0" w:color="auto"/>
            <w:left w:val="none" w:sz="0" w:space="0" w:color="auto"/>
            <w:bottom w:val="none" w:sz="0" w:space="0" w:color="auto"/>
            <w:right w:val="none" w:sz="0" w:space="0" w:color="auto"/>
          </w:divBdr>
        </w:div>
        <w:div w:id="1065377444">
          <w:marLeft w:val="0"/>
          <w:marRight w:val="0"/>
          <w:marTop w:val="0"/>
          <w:marBottom w:val="0"/>
          <w:divBdr>
            <w:top w:val="none" w:sz="0" w:space="0" w:color="auto"/>
            <w:left w:val="none" w:sz="0" w:space="0" w:color="auto"/>
            <w:bottom w:val="none" w:sz="0" w:space="0" w:color="auto"/>
            <w:right w:val="none" w:sz="0" w:space="0" w:color="auto"/>
          </w:divBdr>
        </w:div>
        <w:div w:id="1679651303">
          <w:marLeft w:val="0"/>
          <w:marRight w:val="0"/>
          <w:marTop w:val="0"/>
          <w:marBottom w:val="0"/>
          <w:divBdr>
            <w:top w:val="none" w:sz="0" w:space="0" w:color="auto"/>
            <w:left w:val="none" w:sz="0" w:space="0" w:color="auto"/>
            <w:bottom w:val="none" w:sz="0" w:space="0" w:color="auto"/>
            <w:right w:val="none" w:sz="0" w:space="0" w:color="auto"/>
          </w:divBdr>
        </w:div>
        <w:div w:id="1568686444">
          <w:marLeft w:val="0"/>
          <w:marRight w:val="0"/>
          <w:marTop w:val="0"/>
          <w:marBottom w:val="0"/>
          <w:divBdr>
            <w:top w:val="none" w:sz="0" w:space="0" w:color="auto"/>
            <w:left w:val="none" w:sz="0" w:space="0" w:color="auto"/>
            <w:bottom w:val="none" w:sz="0" w:space="0" w:color="auto"/>
            <w:right w:val="none" w:sz="0" w:space="0" w:color="auto"/>
          </w:divBdr>
        </w:div>
        <w:div w:id="1480921903">
          <w:marLeft w:val="0"/>
          <w:marRight w:val="0"/>
          <w:marTop w:val="0"/>
          <w:marBottom w:val="0"/>
          <w:divBdr>
            <w:top w:val="none" w:sz="0" w:space="0" w:color="auto"/>
            <w:left w:val="none" w:sz="0" w:space="0" w:color="auto"/>
            <w:bottom w:val="none" w:sz="0" w:space="0" w:color="auto"/>
            <w:right w:val="none" w:sz="0" w:space="0" w:color="auto"/>
          </w:divBdr>
        </w:div>
        <w:div w:id="294992346">
          <w:marLeft w:val="0"/>
          <w:marRight w:val="0"/>
          <w:marTop w:val="0"/>
          <w:marBottom w:val="0"/>
          <w:divBdr>
            <w:top w:val="none" w:sz="0" w:space="0" w:color="auto"/>
            <w:left w:val="none" w:sz="0" w:space="0" w:color="auto"/>
            <w:bottom w:val="none" w:sz="0" w:space="0" w:color="auto"/>
            <w:right w:val="none" w:sz="0" w:space="0" w:color="auto"/>
          </w:divBdr>
        </w:div>
        <w:div w:id="108285840">
          <w:marLeft w:val="0"/>
          <w:marRight w:val="0"/>
          <w:marTop w:val="0"/>
          <w:marBottom w:val="0"/>
          <w:divBdr>
            <w:top w:val="none" w:sz="0" w:space="0" w:color="auto"/>
            <w:left w:val="none" w:sz="0" w:space="0" w:color="auto"/>
            <w:bottom w:val="none" w:sz="0" w:space="0" w:color="auto"/>
            <w:right w:val="none" w:sz="0" w:space="0" w:color="auto"/>
          </w:divBdr>
        </w:div>
        <w:div w:id="1792363302">
          <w:marLeft w:val="0"/>
          <w:marRight w:val="0"/>
          <w:marTop w:val="0"/>
          <w:marBottom w:val="0"/>
          <w:divBdr>
            <w:top w:val="none" w:sz="0" w:space="0" w:color="auto"/>
            <w:left w:val="none" w:sz="0" w:space="0" w:color="auto"/>
            <w:bottom w:val="none" w:sz="0" w:space="0" w:color="auto"/>
            <w:right w:val="none" w:sz="0" w:space="0" w:color="auto"/>
          </w:divBdr>
        </w:div>
        <w:div w:id="538858716">
          <w:marLeft w:val="0"/>
          <w:marRight w:val="0"/>
          <w:marTop w:val="0"/>
          <w:marBottom w:val="0"/>
          <w:divBdr>
            <w:top w:val="none" w:sz="0" w:space="0" w:color="auto"/>
            <w:left w:val="none" w:sz="0" w:space="0" w:color="auto"/>
            <w:bottom w:val="none" w:sz="0" w:space="0" w:color="auto"/>
            <w:right w:val="none" w:sz="0" w:space="0" w:color="auto"/>
          </w:divBdr>
        </w:div>
        <w:div w:id="491221243">
          <w:marLeft w:val="0"/>
          <w:marRight w:val="0"/>
          <w:marTop w:val="0"/>
          <w:marBottom w:val="0"/>
          <w:divBdr>
            <w:top w:val="none" w:sz="0" w:space="0" w:color="auto"/>
            <w:left w:val="none" w:sz="0" w:space="0" w:color="auto"/>
            <w:bottom w:val="none" w:sz="0" w:space="0" w:color="auto"/>
            <w:right w:val="none" w:sz="0" w:space="0" w:color="auto"/>
          </w:divBdr>
        </w:div>
        <w:div w:id="1913199442">
          <w:marLeft w:val="0"/>
          <w:marRight w:val="0"/>
          <w:marTop w:val="0"/>
          <w:marBottom w:val="0"/>
          <w:divBdr>
            <w:top w:val="none" w:sz="0" w:space="0" w:color="auto"/>
            <w:left w:val="none" w:sz="0" w:space="0" w:color="auto"/>
            <w:bottom w:val="none" w:sz="0" w:space="0" w:color="auto"/>
            <w:right w:val="none" w:sz="0" w:space="0" w:color="auto"/>
          </w:divBdr>
        </w:div>
        <w:div w:id="449133758">
          <w:marLeft w:val="0"/>
          <w:marRight w:val="0"/>
          <w:marTop w:val="0"/>
          <w:marBottom w:val="0"/>
          <w:divBdr>
            <w:top w:val="none" w:sz="0" w:space="0" w:color="auto"/>
            <w:left w:val="none" w:sz="0" w:space="0" w:color="auto"/>
            <w:bottom w:val="none" w:sz="0" w:space="0" w:color="auto"/>
            <w:right w:val="none" w:sz="0" w:space="0" w:color="auto"/>
          </w:divBdr>
        </w:div>
        <w:div w:id="1711950016">
          <w:marLeft w:val="0"/>
          <w:marRight w:val="0"/>
          <w:marTop w:val="0"/>
          <w:marBottom w:val="0"/>
          <w:divBdr>
            <w:top w:val="none" w:sz="0" w:space="0" w:color="auto"/>
            <w:left w:val="none" w:sz="0" w:space="0" w:color="auto"/>
            <w:bottom w:val="none" w:sz="0" w:space="0" w:color="auto"/>
            <w:right w:val="none" w:sz="0" w:space="0" w:color="auto"/>
          </w:divBdr>
        </w:div>
        <w:div w:id="357006306">
          <w:marLeft w:val="0"/>
          <w:marRight w:val="0"/>
          <w:marTop w:val="0"/>
          <w:marBottom w:val="0"/>
          <w:divBdr>
            <w:top w:val="none" w:sz="0" w:space="0" w:color="auto"/>
            <w:left w:val="none" w:sz="0" w:space="0" w:color="auto"/>
            <w:bottom w:val="none" w:sz="0" w:space="0" w:color="auto"/>
            <w:right w:val="none" w:sz="0" w:space="0" w:color="auto"/>
          </w:divBdr>
        </w:div>
        <w:div w:id="688021542">
          <w:marLeft w:val="0"/>
          <w:marRight w:val="0"/>
          <w:marTop w:val="0"/>
          <w:marBottom w:val="0"/>
          <w:divBdr>
            <w:top w:val="none" w:sz="0" w:space="0" w:color="auto"/>
            <w:left w:val="none" w:sz="0" w:space="0" w:color="auto"/>
            <w:bottom w:val="none" w:sz="0" w:space="0" w:color="auto"/>
            <w:right w:val="none" w:sz="0" w:space="0" w:color="auto"/>
          </w:divBdr>
        </w:div>
        <w:div w:id="751664079">
          <w:marLeft w:val="0"/>
          <w:marRight w:val="0"/>
          <w:marTop w:val="0"/>
          <w:marBottom w:val="0"/>
          <w:divBdr>
            <w:top w:val="none" w:sz="0" w:space="0" w:color="auto"/>
            <w:left w:val="none" w:sz="0" w:space="0" w:color="auto"/>
            <w:bottom w:val="none" w:sz="0" w:space="0" w:color="auto"/>
            <w:right w:val="none" w:sz="0" w:space="0" w:color="auto"/>
          </w:divBdr>
        </w:div>
        <w:div w:id="1432122526">
          <w:marLeft w:val="0"/>
          <w:marRight w:val="0"/>
          <w:marTop w:val="0"/>
          <w:marBottom w:val="0"/>
          <w:divBdr>
            <w:top w:val="none" w:sz="0" w:space="0" w:color="auto"/>
            <w:left w:val="none" w:sz="0" w:space="0" w:color="auto"/>
            <w:bottom w:val="none" w:sz="0" w:space="0" w:color="auto"/>
            <w:right w:val="none" w:sz="0" w:space="0" w:color="auto"/>
          </w:divBdr>
        </w:div>
        <w:div w:id="1922832261">
          <w:marLeft w:val="0"/>
          <w:marRight w:val="0"/>
          <w:marTop w:val="0"/>
          <w:marBottom w:val="0"/>
          <w:divBdr>
            <w:top w:val="none" w:sz="0" w:space="0" w:color="auto"/>
            <w:left w:val="none" w:sz="0" w:space="0" w:color="auto"/>
            <w:bottom w:val="none" w:sz="0" w:space="0" w:color="auto"/>
            <w:right w:val="none" w:sz="0" w:space="0" w:color="auto"/>
          </w:divBdr>
        </w:div>
        <w:div w:id="1750418492">
          <w:marLeft w:val="0"/>
          <w:marRight w:val="0"/>
          <w:marTop w:val="0"/>
          <w:marBottom w:val="0"/>
          <w:divBdr>
            <w:top w:val="none" w:sz="0" w:space="0" w:color="auto"/>
            <w:left w:val="none" w:sz="0" w:space="0" w:color="auto"/>
            <w:bottom w:val="none" w:sz="0" w:space="0" w:color="auto"/>
            <w:right w:val="none" w:sz="0" w:space="0" w:color="auto"/>
          </w:divBdr>
        </w:div>
        <w:div w:id="1349940173">
          <w:marLeft w:val="0"/>
          <w:marRight w:val="0"/>
          <w:marTop w:val="0"/>
          <w:marBottom w:val="0"/>
          <w:divBdr>
            <w:top w:val="none" w:sz="0" w:space="0" w:color="auto"/>
            <w:left w:val="none" w:sz="0" w:space="0" w:color="auto"/>
            <w:bottom w:val="none" w:sz="0" w:space="0" w:color="auto"/>
            <w:right w:val="none" w:sz="0" w:space="0" w:color="auto"/>
          </w:divBdr>
        </w:div>
        <w:div w:id="865017851">
          <w:marLeft w:val="0"/>
          <w:marRight w:val="0"/>
          <w:marTop w:val="0"/>
          <w:marBottom w:val="0"/>
          <w:divBdr>
            <w:top w:val="none" w:sz="0" w:space="0" w:color="auto"/>
            <w:left w:val="none" w:sz="0" w:space="0" w:color="auto"/>
            <w:bottom w:val="none" w:sz="0" w:space="0" w:color="auto"/>
            <w:right w:val="none" w:sz="0" w:space="0" w:color="auto"/>
          </w:divBdr>
        </w:div>
        <w:div w:id="1739401821">
          <w:marLeft w:val="0"/>
          <w:marRight w:val="0"/>
          <w:marTop w:val="0"/>
          <w:marBottom w:val="0"/>
          <w:divBdr>
            <w:top w:val="none" w:sz="0" w:space="0" w:color="auto"/>
            <w:left w:val="none" w:sz="0" w:space="0" w:color="auto"/>
            <w:bottom w:val="none" w:sz="0" w:space="0" w:color="auto"/>
            <w:right w:val="none" w:sz="0" w:space="0" w:color="auto"/>
          </w:divBdr>
        </w:div>
        <w:div w:id="1160970856">
          <w:marLeft w:val="0"/>
          <w:marRight w:val="0"/>
          <w:marTop w:val="0"/>
          <w:marBottom w:val="0"/>
          <w:divBdr>
            <w:top w:val="none" w:sz="0" w:space="0" w:color="auto"/>
            <w:left w:val="none" w:sz="0" w:space="0" w:color="auto"/>
            <w:bottom w:val="none" w:sz="0" w:space="0" w:color="auto"/>
            <w:right w:val="none" w:sz="0" w:space="0" w:color="auto"/>
          </w:divBdr>
        </w:div>
        <w:div w:id="1191840062">
          <w:marLeft w:val="0"/>
          <w:marRight w:val="0"/>
          <w:marTop w:val="0"/>
          <w:marBottom w:val="0"/>
          <w:divBdr>
            <w:top w:val="none" w:sz="0" w:space="0" w:color="auto"/>
            <w:left w:val="none" w:sz="0" w:space="0" w:color="auto"/>
            <w:bottom w:val="none" w:sz="0" w:space="0" w:color="auto"/>
            <w:right w:val="none" w:sz="0" w:space="0" w:color="auto"/>
          </w:divBdr>
        </w:div>
        <w:div w:id="349524463">
          <w:marLeft w:val="0"/>
          <w:marRight w:val="0"/>
          <w:marTop w:val="0"/>
          <w:marBottom w:val="0"/>
          <w:divBdr>
            <w:top w:val="none" w:sz="0" w:space="0" w:color="auto"/>
            <w:left w:val="none" w:sz="0" w:space="0" w:color="auto"/>
            <w:bottom w:val="none" w:sz="0" w:space="0" w:color="auto"/>
            <w:right w:val="none" w:sz="0" w:space="0" w:color="auto"/>
          </w:divBdr>
        </w:div>
        <w:div w:id="1275593726">
          <w:marLeft w:val="0"/>
          <w:marRight w:val="0"/>
          <w:marTop w:val="0"/>
          <w:marBottom w:val="0"/>
          <w:divBdr>
            <w:top w:val="none" w:sz="0" w:space="0" w:color="auto"/>
            <w:left w:val="none" w:sz="0" w:space="0" w:color="auto"/>
            <w:bottom w:val="none" w:sz="0" w:space="0" w:color="auto"/>
            <w:right w:val="none" w:sz="0" w:space="0" w:color="auto"/>
          </w:divBdr>
        </w:div>
        <w:div w:id="960919824">
          <w:marLeft w:val="0"/>
          <w:marRight w:val="0"/>
          <w:marTop w:val="0"/>
          <w:marBottom w:val="0"/>
          <w:divBdr>
            <w:top w:val="none" w:sz="0" w:space="0" w:color="auto"/>
            <w:left w:val="none" w:sz="0" w:space="0" w:color="auto"/>
            <w:bottom w:val="none" w:sz="0" w:space="0" w:color="auto"/>
            <w:right w:val="none" w:sz="0" w:space="0" w:color="auto"/>
          </w:divBdr>
        </w:div>
        <w:div w:id="333923498">
          <w:marLeft w:val="0"/>
          <w:marRight w:val="0"/>
          <w:marTop w:val="0"/>
          <w:marBottom w:val="0"/>
          <w:divBdr>
            <w:top w:val="none" w:sz="0" w:space="0" w:color="auto"/>
            <w:left w:val="none" w:sz="0" w:space="0" w:color="auto"/>
            <w:bottom w:val="none" w:sz="0" w:space="0" w:color="auto"/>
            <w:right w:val="none" w:sz="0" w:space="0" w:color="auto"/>
          </w:divBdr>
        </w:div>
        <w:div w:id="1098064288">
          <w:marLeft w:val="0"/>
          <w:marRight w:val="0"/>
          <w:marTop w:val="0"/>
          <w:marBottom w:val="0"/>
          <w:divBdr>
            <w:top w:val="none" w:sz="0" w:space="0" w:color="auto"/>
            <w:left w:val="none" w:sz="0" w:space="0" w:color="auto"/>
            <w:bottom w:val="none" w:sz="0" w:space="0" w:color="auto"/>
            <w:right w:val="none" w:sz="0" w:space="0" w:color="auto"/>
          </w:divBdr>
        </w:div>
        <w:div w:id="435293848">
          <w:marLeft w:val="0"/>
          <w:marRight w:val="0"/>
          <w:marTop w:val="0"/>
          <w:marBottom w:val="0"/>
          <w:divBdr>
            <w:top w:val="none" w:sz="0" w:space="0" w:color="auto"/>
            <w:left w:val="none" w:sz="0" w:space="0" w:color="auto"/>
            <w:bottom w:val="none" w:sz="0" w:space="0" w:color="auto"/>
            <w:right w:val="none" w:sz="0" w:space="0" w:color="auto"/>
          </w:divBdr>
        </w:div>
        <w:div w:id="2040349906">
          <w:marLeft w:val="0"/>
          <w:marRight w:val="0"/>
          <w:marTop w:val="0"/>
          <w:marBottom w:val="0"/>
          <w:divBdr>
            <w:top w:val="none" w:sz="0" w:space="0" w:color="auto"/>
            <w:left w:val="none" w:sz="0" w:space="0" w:color="auto"/>
            <w:bottom w:val="none" w:sz="0" w:space="0" w:color="auto"/>
            <w:right w:val="none" w:sz="0" w:space="0" w:color="auto"/>
          </w:divBdr>
        </w:div>
        <w:div w:id="1317758364">
          <w:marLeft w:val="0"/>
          <w:marRight w:val="0"/>
          <w:marTop w:val="0"/>
          <w:marBottom w:val="0"/>
          <w:divBdr>
            <w:top w:val="none" w:sz="0" w:space="0" w:color="auto"/>
            <w:left w:val="none" w:sz="0" w:space="0" w:color="auto"/>
            <w:bottom w:val="none" w:sz="0" w:space="0" w:color="auto"/>
            <w:right w:val="none" w:sz="0" w:space="0" w:color="auto"/>
          </w:divBdr>
        </w:div>
      </w:divsChild>
    </w:div>
    <w:div w:id="1558272992">
      <w:bodyDiv w:val="1"/>
      <w:marLeft w:val="0"/>
      <w:marRight w:val="0"/>
      <w:marTop w:val="0"/>
      <w:marBottom w:val="0"/>
      <w:divBdr>
        <w:top w:val="none" w:sz="0" w:space="0" w:color="auto"/>
        <w:left w:val="none" w:sz="0" w:space="0" w:color="auto"/>
        <w:bottom w:val="none" w:sz="0" w:space="0" w:color="auto"/>
        <w:right w:val="none" w:sz="0" w:space="0" w:color="auto"/>
      </w:divBdr>
      <w:divsChild>
        <w:div w:id="338235702">
          <w:marLeft w:val="480"/>
          <w:marRight w:val="0"/>
          <w:marTop w:val="0"/>
          <w:marBottom w:val="0"/>
          <w:divBdr>
            <w:top w:val="none" w:sz="0" w:space="0" w:color="auto"/>
            <w:left w:val="none" w:sz="0" w:space="0" w:color="auto"/>
            <w:bottom w:val="none" w:sz="0" w:space="0" w:color="auto"/>
            <w:right w:val="none" w:sz="0" w:space="0" w:color="auto"/>
          </w:divBdr>
          <w:divsChild>
            <w:div w:id="838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atcp.or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ch/info/sciences-tech/environnement/10384093-les-abeilles-se-portent-a-merveille-a-cuba-grace-a-lembargo-americain.html" TargetMode="External"/><Relationship Id="rId5" Type="http://schemas.openxmlformats.org/officeDocument/2006/relationships/webSettings" Target="webSettings.xml"/><Relationship Id="rId10" Type="http://schemas.openxmlformats.org/officeDocument/2006/relationships/hyperlink" Target="https://fr.wikipedia.org/w/index.php?title=Cuba&amp;oldid=198330364" TargetMode="External"/><Relationship Id="rId4" Type="http://schemas.openxmlformats.org/officeDocument/2006/relationships/settings" Target="settings.xml"/><Relationship Id="rId9" Type="http://schemas.openxmlformats.org/officeDocument/2006/relationships/hyperlink" Target="https://www.cuban-exile.com/menu2/22506.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777D-9A56-459C-89FA-CD07175C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2676</Characters>
  <Application>Microsoft Office Word</Application>
  <DocSecurity>0</DocSecurity>
  <Lines>74</Lines>
  <Paragraphs>29</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Anne-Gaëlle Habib</dc:creator>
  <cp:keywords/>
  <dc:description/>
  <cp:lastModifiedBy>Anne-Gaëlle Habib</cp:lastModifiedBy>
  <cp:revision>3</cp:revision>
  <dcterms:created xsi:type="dcterms:W3CDTF">2026-04-27T14:28:00Z</dcterms:created>
  <dcterms:modified xsi:type="dcterms:W3CDTF">2026-04-27T14:28:00Z</dcterms:modified>
</cp:coreProperties>
</file>